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黑体" w:hAnsi="黑体" w:eastAsia="黑体" w:cs="黑体"/>
          <w:b w:val="0"/>
          <w:bCs w:val="0"/>
          <w:spacing w:val="15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JXJD12—2023—000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spacing w:line="1000" w:lineRule="exact"/>
        <w:rPr>
          <w:rFonts w:hint="eastAsia" w:eastAsia="方正小标宋_GBK"/>
          <w:b w:val="0"/>
          <w:bCs/>
          <w:spacing w:val="150"/>
          <w:kern w:val="0"/>
          <w:sz w:val="84"/>
          <w:szCs w:val="84"/>
        </w:rPr>
      </w:pPr>
    </w:p>
    <w:p>
      <w:pPr>
        <w:spacing w:line="1000" w:lineRule="exact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50"/>
          <w:kern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7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84455</wp:posOffset>
                </wp:positionV>
                <wp:extent cx="1600200" cy="990600"/>
                <wp:effectExtent l="4445" t="4445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hAnsi="宋体" w:eastAsia="方正小标宋_GBK"/>
                                <w:b w:val="0"/>
                                <w:bCs/>
                                <w:color w:val="FF0000"/>
                                <w:spacing w:val="146"/>
                                <w:sz w:val="84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spacing w:val="113"/>
                                <w:sz w:val="84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3600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7.15pt;margin-top:6.65pt;height:78pt;width:126pt;z-index:251659264;mso-width-relative:page;mso-height-relative:page;" fillcolor="#FFFFFF" filled="t" stroked="t" coordsize="21600,21600" o:gfxdata="UEsDBAoAAAAAAIdO4kAAAAAAAAAAAAAAAAAEAAAAZHJzL1BLAwQUAAAACACHTuJAdsFPBNUAAAAK&#10;AQAADwAAAGRycy9kb3ducmV2LnhtbE2PT0/DMAzF70h8h8hI3Fi6dVS0NJ3QBJxhIMTRa0Jb0dhV&#10;knXj22NO7OQ/7+n553pz8qOaXYgDk4HlIgPlqGU7UGfg/e3p5g5UTEgWRyZn4MdF2DSXFzVWlo/0&#10;6uZd6pSEUKzQQJ/SVGkd2955jAueHIn2xcFjkjF02gY8Srgf9SrLCu1xILnQ4+S2vWu/dwdvwD9/&#10;PM6r+OL7W+TpM3Cnt/xgzPXVMrsHldwp/ZvhD1/QoRGmPR/IRjUaKMp1LlYRcqliKNeFNHtZFGUO&#10;uqn1+QvNL1BLAwQUAAAACACHTuJAr5nymScCAAB4BAAADgAAAGRycy9lMm9Eb2MueG1srVTLrtMw&#10;EN0j8Q+W9zRpaS80uumVoBQhIUC68AFu4iSW/MJ2m/QH4A9YsWHPd/U7OHZK74NNF2SRzNjjMzPn&#10;jHN9MyhJ9tx5YXRJp5OcEq4rUwvdlvTL582zl5T4wHTNpNG8pAfu6c3q6ZPr3hZ8Zjoja+4IQLQv&#10;elvSLgRbZJmvOq6YnxjLNTYb4xQLcF2b1Y71QFcym+X5VdYbV1tnKu49VtfjJj0huksATdOIiq9N&#10;tVNchxHVcckCWvKdsJ6uUrVNw6vwsWk8D0SWFJ2G9EYS2Nv4zlbXrGgds52oTiWwS0p41JNiQiPp&#10;GWrNAiM7J/6BUqJyxpsmTCqjsrGRxAi6mOaPuLntmOWpF1Dt7Zl0//9gqw/7T46IGpNAiWYKgh9/&#10;fD/+/H389Y3MIj299QWibi3iwvDKDDH0tO6xGLseGqfiF/0Q7IPcw5lcPgRSxUNXeQ79Kamwt1zm&#10;cCNMdnfaOh/ecqNINErqIF7ilO3f+zCG/g2JybyRot4IKZPj2u1r6cieQehNek7oD8KkJj2yL2YL&#10;1MEwvQ2mBqayYMDrNuV7cMJfBhwLWzPfjQUkhJifFUoE7pLVcVa/0TUJBwuWNS4XjcUoXlMiOe5i&#10;tFJkYEJeEgnupAaFUaJRimiFYTsAJppbUx8gW4/5Rntfd8whp3ynMUDPwX+8EMmZL17M4LjkLKfz&#10;OZzt/Z2ddaLtIEqSPiXEQCb1TpcnTvx9P5V198N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2&#10;wU8E1QAAAAoBAAAPAAAAAAAAAAEAIAAAACIAAABkcnMvZG93bnJldi54bWxQSwECFAAUAAAACACH&#10;TuJAr5nymScCAAB4BAAADgAAAAAAAAABACAAAAAk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 inset="1mm,1.27mm,2.54mm,1.27mm">
                  <w:txbxContent>
                    <w:p>
                      <w:pPr>
                        <w:rPr>
                          <w:rFonts w:hint="eastAsia" w:ascii="方正小标宋_GBK" w:hAnsi="宋体" w:eastAsia="方正小标宋_GBK"/>
                          <w:b w:val="0"/>
                          <w:bCs/>
                          <w:color w:val="FF0000"/>
                          <w:spacing w:val="146"/>
                          <w:sz w:val="84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spacing w:val="113"/>
                          <w:sz w:val="84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70"/>
          <w:kern w:val="0"/>
          <w:sz w:val="84"/>
          <w:szCs w:val="84"/>
        </w:rPr>
        <w:t>仙居县财政局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50"/>
          <w:kern w:val="0"/>
          <w:sz w:val="84"/>
          <w:szCs w:val="84"/>
        </w:rPr>
        <w:t xml:space="preserve">  </w:t>
      </w:r>
    </w:p>
    <w:p>
      <w:pPr>
        <w:spacing w:line="1000" w:lineRule="exact"/>
        <w:rPr>
          <w:rFonts w:hint="eastAsia" w:ascii="方正小标宋简体" w:hAnsi="方正小标宋简体" w:eastAsia="方正小标宋简体" w:cs="方正小标宋简体"/>
          <w:b w:val="0"/>
          <w:bCs/>
          <w:spacing w:val="-4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40"/>
          <w:sz w:val="84"/>
          <w:szCs w:val="84"/>
        </w:rPr>
        <w:t>仙居县金融工作中心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仙财</w:t>
      </w:r>
      <w:r>
        <w:rPr>
          <w:rFonts w:hint="eastAsia" w:ascii="仿宋_GB2312" w:eastAsia="仿宋_GB2312"/>
          <w:sz w:val="32"/>
          <w:szCs w:val="30"/>
          <w:lang w:eastAsia="zh-CN"/>
        </w:rPr>
        <w:t>资产</w:t>
      </w:r>
      <w:r>
        <w:rPr>
          <w:rFonts w:hint="eastAsia" w:ascii="仿宋_GB2312" w:eastAsia="仿宋_GB2312"/>
          <w:sz w:val="32"/>
          <w:szCs w:val="30"/>
        </w:rPr>
        <w:t>〔202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0"/>
        </w:rPr>
        <w:t>〕4号</w:t>
      </w:r>
    </w:p>
    <w:p>
      <w:pPr>
        <w:spacing w:line="300" w:lineRule="exact"/>
        <w:ind w:firstLine="320" w:firstLineChars="100"/>
        <w:jc w:val="center"/>
        <w:rPr>
          <w:rFonts w:hint="eastAsia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38735</wp:posOffset>
                </wp:positionV>
                <wp:extent cx="5838190" cy="0"/>
                <wp:effectExtent l="0" t="13970" r="10160" b="2413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1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9pt;margin-top:3.05pt;height:0pt;width:459.7pt;z-index:251660288;mso-width-relative:page;mso-height-relative:page;" filled="f" stroked="t" coordsize="21600,21600" o:gfxdata="UEsDBAoAAAAAAIdO4kAAAAAAAAAAAAAAAAAEAAAAZHJzL1BLAwQUAAAACACHTuJAxLM0PtMAAAAG&#10;AQAADwAAAGRycy9kb3ducmV2LnhtbE3OMU/DMBAF4B2J/2AdElvruEMoIU4FCDYkRAp0vcZHHDU+&#10;R7Gbpv8ewwLj0zu9+8rN7Hox0Rg6zxrUMgNB3HjTcavhffu8WIMIEdlg75k0nCnAprq8KLEw/sRv&#10;NNWxFWmEQ4EabIxDIWVoLDkMSz8Qp+7Ljw5jimMrzYinNO56ucqyXDrsOH2wONCjpeZQH52G+XN9&#10;b3cv8eHJf7zaw7yr3bQ6a319pbI7EJHm+HcMP/xEhyqZ9v7IJohew+ImyaOGXIFI9a1SOYj9b5ZV&#10;Kf/zq29QSwMEFAAAAAgAh07iQBq2ZNDrAQAA3AMAAA4AAABkcnMvZTJvRG9jLnhtbK1TS27bMBDd&#10;F+gdCO5ryQ7cuoLlLOK6m6I10PQAY5KSCPAHDm3ZZ+k1uuqmx8k1OpQcp002XsQLecgZvnnvDbm8&#10;PVrDDiqi9q7m00nJmXLCS+3amv+437xbcIYJnATjnar5SSG/Xb19s+xDpWa+80aqyAjEYdWHmncp&#10;haooUHTKAk58UI6SjY8WEi1jW8gIPaFbU8zK8n3R+yhD9EIh0u56TPIzYrwG0DeNFmrtxd4ql0bU&#10;qAwkkoSdDshXA9umUSJ9axpUiZmak9I0fKkJxbv8LVZLqNoIodPiTAGuofBMkwXtqOkFag0J2D7q&#10;F1BWi+jRN2kivC1GIYMjpGJaPvPmewdBDVrIagwX0/H1YMXXwzYyLWs+48yBpYE//Pz18PsPu8ne&#10;9AErKrlz23heYdjGLPTYRJv/SQI7Dn6eLn6qY2KCNueLm8X0I1ktHnPF08EQMX1W3rIc1Nxol6VC&#10;BYcvmKgZlT6W5G3jWE8kF/MPc8IDungNDZxCG4g8unY4jN5oudHG5CMY292diewANPzNpqRf1kTA&#10;/5XlLmvAbqwbUuO16BTIT06ydApki6PXwDMHqyRnRtHjyREBQpVAm2sqqbVxxCDbOhqZo52XJxrC&#10;PkTddmTFdGCZMzT0ge/5guZb9e96QHp6lK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LM0PtMA&#10;AAAGAQAADwAAAAAAAAABACAAAAAiAAAAZHJzL2Rvd25yZXYueG1sUEsBAhQAFAAAAAgAh07iQBq2&#10;ZNDrAQAA3AMAAA4AAAAAAAAAAQAgAAAAIg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仙居县财政局 仙居县金融工作中心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关于废止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《关于促进股权投资行业发展的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若干意见》的通知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各乡镇人民政府、街道办事处，县政府直属各单位：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根据上级有关文件要求，经研究，决定废止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《关于促进股权投资行业发展的若干意见》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（仙财企〔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仙居县财政局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仙居县金融工作中心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信息公开选项：主动公开</w:t>
      </w:r>
    </w:p>
    <w:p>
      <w:r>
        <w:rPr>
          <w:rFonts w:asci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572389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8pt;margin-top:2pt;height:0.05pt;width:450.7pt;z-index:251661312;mso-width-relative:page;mso-height-relative:page;" filled="f" stroked="t" coordsize="21600,21600" o:gfxdata="UEsDBAoAAAAAAIdO4kAAAAAAAAAAAAAAAAAEAAAAZHJzL1BLAwQUAAAACACHTuJAr8BEdNQAAAAH&#10;AQAADwAAAGRycy9kb3ducmV2LnhtbE2PwU7DMBBE70j8g7VI3Fo70EZViFNBJO5QWnF14yUJxGsr&#10;dtrA17Oc6Gk0mtXM23I7u0GccIy9Jw3ZUoFAarztqdWwf3tebEDEZMiawRNq+MYI2+r6qjSF9Wd6&#10;xdMutYJLKBZGQ5dSKKSMTYfOxKUPSJx9+NGZxHZspR3NmcvdIO+UyqUzPfFCZwLWHTZfu8lpCP7w&#10;/vK4rg+f4WmgySs1/9R7rW9vMvUAIuGc/o/hD5/RoWKmo5/IRjFoWNzn/EvSsGLhfJOvVyCO7DOQ&#10;VSkv+atfUEsDBBQAAAAIAIdO4kDfQhFx6AEAANoDAAAOAAAAZHJzL2Uyb0RvYy54bWytU0uS0zAQ&#10;3VPFHVTaEzsJ83PFmcWEYUNBqoADdGTZVpV+pVbi5CxcgxUbjjPXoCWbzDAsmAVeyC3101O/19Lq&#10;9mg0O8iAytmaz2clZ9IK1yjb1fzrl/s315xhBNuAdlbW/CSR365fv1oNvpIL1zvdyMCIxGI1+Jr3&#10;MfqqKFD00gDOnJeWkq0LBiJNQ1c0AQZiN7pYlOVlMbjQ+OCERKTVzZjkE2N4CaFrWyXkxom9kTaO&#10;rEFqiCQJe+WRr3O1bStF/NS2KCPTNSelMY90CMW7NBbrFVRdAN8rMZUALynhmSYDytKhZ6oNRGD7&#10;oP6iMkoEh66NM+FMMQrJjpCKefnMm889eJm1kNXoz6bj/6MVHw/bwFRT8yVnFgw1/OHb94cfP9nb&#10;5M3gsSLInd2GaYZ+G5LQYxtM+pMEdsx+ns5+ymNkghYvrhbL6xuyWlDucnmRGIvHrT5gfC+dYSmo&#10;uVY2iYUKDh8wjtDfkLSsLRvowi6uysQIdPVaajmFxlP5aLu8GZ1Wzb3SOm3B0O3udGAHSO3P31TD&#10;H7B0ygawH3E5lWBQ9RKad7Zh8eTJGEvvgaca0HCmJb0eCjIugtL/xpF0bcmBZOpoY4p2rjlRC/Y+&#10;qK4nG+a5wpShlme/puuZ7tTTeWZ6fJL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/ARHTUAAAA&#10;BwEAAA8AAAAAAAAAAQAgAAAAIgAAAGRycy9kb3ducmV2LnhtbFBLAQIUABQAAAAIAIdO4kDfQhFx&#10;6AEAANoDAAAOAAAAAAAAAAEAIAAAACMBAABkcnMvZTJvRG9jLnhtbFBLBQYAAAAABgAGAFkBAAB9&#10;BQAAAAA=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322580</wp:posOffset>
                </wp:positionV>
                <wp:extent cx="5723890" cy="63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8pt;margin-top:25.4pt;height:0.05pt;width:450.7pt;z-index:251662336;mso-width-relative:page;mso-height-relative:page;" filled="f" stroked="t" coordsize="21600,21600" o:gfxdata="UEsDBAoAAAAAAIdO4kAAAAAAAAAAAAAAAAAEAAAAZHJzL1BLAwQUAAAACACHTuJApJe9FtUAAAAJ&#10;AQAADwAAAGRycy9kb3ducmV2LnhtbE2PwU7DMAyG70i8Q2QkblsyoNUoTSeoxB3GJq5ZY9pC40RN&#10;uhWeHu8ER9u/fn9fuZndII44xt6ThtVSgUBqvO2p1bB7e16sQcRkyJrBE2r4xgib6vKiNIX1J3rF&#10;4za1gksoFkZDl1IopIxNh87EpQ9IfPvwozOJx7GVdjQnLneDvFEql870xB86E7DusPnaTk5D8Pv3&#10;l8es3n+Gp4Emr9T8U++0vr5aqQcQCef0F4YzPqNDxUwHP5GNYtCwuM3ZJWnIFCtwYJ1ndyAO58U9&#10;yKqU/w2qX1BLAwQUAAAACACHTuJAfkYMBusBAADaAwAADgAAAGRycy9lMm9Eb2MueG1srVNLktMw&#10;EN1TxR1U2hM7GeaDK84sJgwbClIFHKAjS7aq9Cu1Eidn4Rqs2HCcuQYtOWRgWDALvJBb6tbrfq9b&#10;y9uDNWwvI2rvWj6f1ZxJJ3ynXd/yL5/vX91whglcB8Y72fKjRH67evliOYZGLvzgTScjIxCHzRha&#10;PqQUmqpCMUgLOPNBOnIqHy0k2sa+6iKMhG5Ntajrq2r0sQvRC4lIp+vJyU+I8TmAXikt5NqLnZUu&#10;TahRGkhECQcdkK9KtUpJkT4qhTIx03JimspKScje5rVaLaHpI4RBi1MJ8JwSnnCyoB0lPUOtIQHb&#10;Rf0XlNUievQqzYS31USkKEIs5vUTbT4NEGThQlJjOIuO/w9WfNhvItNdy19z5sBSwx++fnv4/oNd&#10;Zm3GgA2F3LlNPO0wbGImelDR5j9RYIei5/GspzwkJujw8npxcfOGpBbku7ooiNXj1RAxvZPesmy0&#10;3GiXyUID+/eYKB2F/grJx8axkQZ2cV1nRKDRU9RyMm2g8tH15TJ6o7t7bUy+grHf3pnI9pDbX77M&#10;ioD/CMtZ1oDDFFdc02AMErq3rmPpGEgYR++B5xrQcmYkvR4yCA6aBNr8O47SGkfZs6iTjNna+u5I&#10;LdiFqPuBZJiXCrOHWl5qPY1nnqnf9wXp8Um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l70W&#10;1QAAAAkBAAAPAAAAAAAAAAEAIAAAACIAAABkcnMvZG93bnJldi54bWxQSwECFAAUAAAACACHTuJA&#10;fkYMBusBAADaAwAADgAAAAAAAAABACAAAAAkAQAAZHJzL2Uyb0RvYy54bWxQSwUGAAAAAAYABgBZ&#10;AQAAgQUAAAAA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w:t>仙居县财政局</w:t>
      </w:r>
      <w:r>
        <w:rPr>
          <w:rFonts w:hint="eastAsia" w:eastAsia="仿宋_GB2312"/>
          <w:sz w:val="28"/>
          <w:szCs w:val="28"/>
          <w:lang w:eastAsia="zh-CN"/>
        </w:rPr>
        <w:t>资产管理</w:t>
      </w:r>
      <w:r>
        <w:rPr>
          <w:rFonts w:hint="eastAsia" w:eastAsia="仿宋_GB2312"/>
          <w:sz w:val="28"/>
          <w:szCs w:val="28"/>
        </w:rPr>
        <w:t xml:space="preserve">科承办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办公室202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 w:ascii="仿宋_GB2312" w:eastAsia="仿宋_GB2312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MGViYTNjNjdhNTY3ZjM1ZmMwZTJkMmY1NjMyYzkifQ=="/>
  </w:docVars>
  <w:rsids>
    <w:rsidRoot w:val="00E34B0C"/>
    <w:rsid w:val="00020830"/>
    <w:rsid w:val="000E4D4B"/>
    <w:rsid w:val="00155A2E"/>
    <w:rsid w:val="00190C54"/>
    <w:rsid w:val="00232AB0"/>
    <w:rsid w:val="002957A4"/>
    <w:rsid w:val="002F77BA"/>
    <w:rsid w:val="005535D0"/>
    <w:rsid w:val="00707B00"/>
    <w:rsid w:val="007562A1"/>
    <w:rsid w:val="00852F7D"/>
    <w:rsid w:val="00890BE6"/>
    <w:rsid w:val="009D63C4"/>
    <w:rsid w:val="00B10ADE"/>
    <w:rsid w:val="00B33C89"/>
    <w:rsid w:val="00B77D21"/>
    <w:rsid w:val="00BB2458"/>
    <w:rsid w:val="00D7146E"/>
    <w:rsid w:val="00E34623"/>
    <w:rsid w:val="00E34B0C"/>
    <w:rsid w:val="00F44673"/>
    <w:rsid w:val="03EA1B6A"/>
    <w:rsid w:val="069751A2"/>
    <w:rsid w:val="0A2A7355"/>
    <w:rsid w:val="0BBA13EA"/>
    <w:rsid w:val="0DFF4649"/>
    <w:rsid w:val="19E12283"/>
    <w:rsid w:val="1EDA69B5"/>
    <w:rsid w:val="1F092A72"/>
    <w:rsid w:val="21C3419A"/>
    <w:rsid w:val="235C0A63"/>
    <w:rsid w:val="2ADA2F7E"/>
    <w:rsid w:val="2D7D7F0E"/>
    <w:rsid w:val="2F8611C7"/>
    <w:rsid w:val="364A5818"/>
    <w:rsid w:val="40A30BED"/>
    <w:rsid w:val="4AD91AC2"/>
    <w:rsid w:val="5B8C7FB7"/>
    <w:rsid w:val="667C6862"/>
    <w:rsid w:val="69425AEF"/>
    <w:rsid w:val="73966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520" w:lineRule="exact"/>
      <w:ind w:firstLine="560" w:firstLineChars="200"/>
    </w:pPr>
    <w:rPr>
      <w:rFonts w:ascii="宋体" w:hAnsi="宋体"/>
      <w:sz w:val="28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1"/>
    <w:basedOn w:val="1"/>
    <w:qFormat/>
    <w:uiPriority w:val="0"/>
  </w:style>
  <w:style w:type="paragraph" w:customStyle="1" w:styleId="11">
    <w:name w:val="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193</Words>
  <Characters>204</Characters>
  <Lines>15</Lines>
  <Paragraphs>4</Paragraphs>
  <TotalTime>15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2016-07-29T08:10:00Z</dcterms:created>
  <dc:creator>张盛（文</dc:creator>
  <cp:lastModifiedBy>曹xy</cp:lastModifiedBy>
  <cp:lastPrinted>2021-04-30T06:25:00Z</cp:lastPrinted>
  <dcterms:modified xsi:type="dcterms:W3CDTF">2024-02-29T07:50:39Z</dcterms:modified>
  <dc:title>仙居县财政局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1F57578C7A4C47A9BC4B97FACB0B6EEB_13</vt:lpwstr>
  </property>
</Properties>
</file>