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imes New Roman"/>
          <w:b/>
          <w:bCs/>
          <w:color w:val="000000"/>
          <w:kern w:val="0"/>
          <w:sz w:val="44"/>
          <w:szCs w:val="44"/>
          <w:lang w:val="en-US" w:eastAsia="zh-CN" w:bidi="ar-SA"/>
        </w:rPr>
      </w:pPr>
      <w:r>
        <w:rPr>
          <w:rFonts w:hint="eastAsia" w:ascii="黑体" w:hAnsi="黑体" w:eastAsia="黑体" w:cs="Times New Roman"/>
          <w:b/>
          <w:bCs/>
          <w:color w:val="000000"/>
          <w:kern w:val="0"/>
          <w:sz w:val="44"/>
          <w:szCs w:val="44"/>
          <w:lang w:val="en-US" w:eastAsia="zh-CN" w:bidi="ar-SA"/>
        </w:rPr>
        <w:t>关于部分不合格项目的说明</w:t>
      </w:r>
    </w:p>
    <w:p>
      <w:pPr>
        <w:spacing w:line="594"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一、噻虫胺</w:t>
      </w:r>
    </w:p>
    <w:p>
      <w:pPr>
        <w:pStyle w:val="2"/>
        <w:rPr>
          <w:rFonts w:hint="eastAsia" w:ascii="仿宋_GB2312" w:eastAsia="仿宋_GB2312"/>
          <w:sz w:val="32"/>
          <w:szCs w:val="32"/>
        </w:rPr>
      </w:pPr>
      <w:r>
        <w:rPr>
          <w:rFonts w:hint="eastAsia" w:ascii="仿宋_GB2312" w:eastAsia="仿宋_GB2312"/>
          <w:sz w:val="32"/>
          <w:szCs w:val="32"/>
        </w:rPr>
        <w:t>噻虫胺属新烟碱类杀虫剂，具有内吸性、触杀和胃毒作用，对蚜虫、斑潜蝇等有较好防效。少量的残留不会引起人体急性中毒，但长期食用噻虫胺超标的食品，对人体健康可能有一定影响</w:t>
      </w:r>
      <w:r>
        <w:rPr>
          <w:rFonts w:hint="eastAsia" w:ascii="仿宋_GB2312" w:eastAsia="仿宋_GB2312"/>
          <w:sz w:val="32"/>
          <w:szCs w:val="32"/>
          <w:lang w:eastAsia="zh-CN"/>
        </w:rPr>
        <w:t>。</w:t>
      </w:r>
      <w:r>
        <w:rPr>
          <w:rFonts w:hint="eastAsia" w:ascii="仿宋_GB2312" w:eastAsia="仿宋_GB2312"/>
          <w:sz w:val="32"/>
          <w:szCs w:val="32"/>
          <w:lang w:val="en-US" w:eastAsia="zh-CN"/>
        </w:rPr>
        <w:t>芹菜、茄子、螺丝椒</w:t>
      </w:r>
      <w:r>
        <w:rPr>
          <w:rFonts w:hint="eastAsia" w:ascii="仿宋_GB2312" w:eastAsia="仿宋_GB2312"/>
          <w:sz w:val="32"/>
          <w:szCs w:val="32"/>
        </w:rPr>
        <w:t>中噻虫胺残留量超标可能是为快速控制虫害，加大用药量或未遵守采摘间隔期规定，致使上市销售的产品中残留量超标。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二、毒死蜱</w:t>
      </w:r>
    </w:p>
    <w:p>
      <w:pPr>
        <w:pStyle w:val="2"/>
        <w:rPr>
          <w:rFonts w:hint="eastAsia" w:ascii="仿宋_GB2312" w:eastAsia="仿宋_GB2312"/>
          <w:sz w:val="32"/>
          <w:szCs w:val="32"/>
          <w:lang w:val="en-US" w:eastAsia="zh-CN"/>
        </w:rPr>
      </w:pPr>
      <w:r>
        <w:rPr>
          <w:rFonts w:hint="eastAsia" w:ascii="仿宋_GB2312" w:eastAsia="仿宋_GB2312"/>
          <w:sz w:val="32"/>
          <w:szCs w:val="32"/>
        </w:rPr>
        <w:t>毒死蜱是一种具有触杀、胃毒和熏蒸作用的有机磷杀虫剂。少量的毒死蜱残留不会引起人体急性中毒，但长期食用毒死蜱超标的食品，对人体健康可能有一定影响。</w:t>
      </w:r>
      <w:r>
        <w:rPr>
          <w:rFonts w:hint="eastAsia" w:ascii="仿宋_GB2312" w:eastAsia="仿宋_GB2312"/>
          <w:sz w:val="32"/>
          <w:szCs w:val="32"/>
          <w:lang w:val="en-US" w:eastAsia="zh-CN"/>
        </w:rPr>
        <w:t>西红柿、辣椒</w:t>
      </w:r>
      <w:r>
        <w:rPr>
          <w:rFonts w:hint="eastAsia" w:ascii="仿宋_GB2312" w:eastAsia="仿宋_GB2312"/>
          <w:sz w:val="32"/>
          <w:szCs w:val="32"/>
        </w:rPr>
        <w:t>中毒死蜱胺残留量超标可能是</w:t>
      </w:r>
      <w:r>
        <w:rPr>
          <w:rFonts w:hint="eastAsia" w:ascii="仿宋_GB2312" w:eastAsia="仿宋_GB2312"/>
          <w:sz w:val="32"/>
          <w:szCs w:val="32"/>
          <w:lang w:val="en-US" w:eastAsia="zh-CN"/>
        </w:rPr>
        <w:t>为</w:t>
      </w:r>
      <w:r>
        <w:rPr>
          <w:rFonts w:hint="eastAsia" w:ascii="仿宋_GB2312" w:eastAsia="仿宋_GB2312"/>
          <w:sz w:val="32"/>
          <w:szCs w:val="32"/>
        </w:rPr>
        <w:t>快速控制虫害，加大用药量或未遵守采摘间隔期规定，致使上市销售的产品中残留量超标。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三、吡虫啉</w:t>
      </w:r>
    </w:p>
    <w:p>
      <w:pPr>
        <w:spacing w:line="594"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吡虫啉是烟碱类超高效杀虫剂，具有广谱、高效、低毒、低残留等特点，害虫不易产生抗性，对人、畜、植物和天敌安全等特点，并有触杀、胃毒和内吸等多重作用。少量的残留不会引起人体急性中毒，但长期食用吡虫啉超标的食品，可能对人体健康有一定影响。</w:t>
      </w:r>
      <w:r>
        <w:rPr>
          <w:rFonts w:hint="eastAsia" w:ascii="仿宋_GB2312" w:eastAsia="仿宋_GB2312"/>
          <w:sz w:val="32"/>
          <w:szCs w:val="32"/>
          <w:lang w:val="en-US" w:eastAsia="zh-CN"/>
        </w:rPr>
        <w:t>香蕉中吡虫啉超标的原因，可能是为控制病情不遵守休药期规定，致使上市销售时产品中的药物残留量未降解至标准限量以下。</w:t>
      </w:r>
    </w:p>
    <w:p>
      <w:pPr>
        <w:spacing w:line="594"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镉是一种重金属元素</w:t>
      </w:r>
      <w:r>
        <w:rPr>
          <w:rFonts w:hint="eastAsia" w:ascii="仿宋_GB2312" w:eastAsia="仿宋_GB2312"/>
          <w:sz w:val="32"/>
          <w:szCs w:val="32"/>
          <w:lang w:eastAsia="zh-CN"/>
        </w:rPr>
        <w:t>。</w:t>
      </w:r>
      <w:r>
        <w:rPr>
          <w:rFonts w:hint="eastAsia" w:ascii="仿宋_GB2312" w:eastAsia="仿宋_GB2312"/>
          <w:sz w:val="32"/>
          <w:szCs w:val="32"/>
          <w:lang w:val="en-US" w:eastAsia="zh-CN"/>
        </w:rPr>
        <w:t>食物当中的镉</w:t>
      </w:r>
      <w:r>
        <w:rPr>
          <w:rFonts w:hint="eastAsia" w:ascii="仿宋_GB2312" w:eastAsia="仿宋_GB2312"/>
          <w:sz w:val="32"/>
          <w:szCs w:val="32"/>
        </w:rPr>
        <w:t>主要是由环境(水源、土壤)造成的，镉元素通过废水排到环境中，然后经过灌溉进入了水稻等食物。镉元素进入身体后，会诱发身体出现“慢性镉中毒”，影响骨骼中钙元素的释放，导致骨质疏松、骨软化等问题，对肾脏也会产生较强的毒性。</w:t>
      </w:r>
      <w:r>
        <w:rPr>
          <w:rFonts w:hint="eastAsia" w:ascii="仿宋_GB2312" w:eastAsia="仿宋_GB2312"/>
          <w:sz w:val="32"/>
          <w:szCs w:val="32"/>
          <w:lang w:val="en-US" w:eastAsia="zh-CN"/>
        </w:rPr>
        <w:t>红线椒中的镉含量超标可能是因为种植环境受到了镉污染。</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五、噻虫嗪</w:t>
      </w:r>
    </w:p>
    <w:p>
      <w:pPr>
        <w:ind w:firstLine="640" w:firstLineChars="200"/>
        <w:rPr>
          <w:rFonts w:hint="eastAsia" w:ascii="仿宋_GB2312" w:eastAsia="仿宋_GB2312"/>
          <w:sz w:val="32"/>
          <w:szCs w:val="32"/>
        </w:rPr>
      </w:pPr>
      <w:r>
        <w:rPr>
          <w:rFonts w:hint="eastAsia" w:ascii="仿宋_GB2312" w:eastAsia="仿宋_GB2312"/>
          <w:sz w:val="32"/>
          <w:szCs w:val="32"/>
        </w:rPr>
        <w:t>噻虫嗪是一种全新结构的第二代烟碱类高效低毒杀虫剂，其施药后迅速被内吸，并传导到植株各部位，对刺吸式害虫如蚜虫、飞虱、叶蝉、粉虱等有良好的防效。少量的噻虫嗪残留不会引起人体急性中毒，但长期食用噻虫胺超标的食品，可能对人体健康有一定影响。</w:t>
      </w:r>
      <w:r>
        <w:rPr>
          <w:rFonts w:hint="eastAsia" w:ascii="仿宋_GB2312" w:eastAsia="仿宋_GB2312"/>
          <w:sz w:val="32"/>
          <w:szCs w:val="32"/>
          <w:lang w:val="en-US" w:eastAsia="zh-CN"/>
        </w:rPr>
        <w:t>香蕉、芹菜</w:t>
      </w:r>
      <w:r>
        <w:rPr>
          <w:rFonts w:hint="eastAsia" w:ascii="仿宋_GB2312" w:eastAsia="仿宋_GB2312"/>
          <w:sz w:val="32"/>
          <w:szCs w:val="32"/>
        </w:rPr>
        <w:t>中</w:t>
      </w:r>
      <w:r>
        <w:rPr>
          <w:rFonts w:hint="eastAsia" w:ascii="仿宋_GB2312" w:eastAsia="仿宋_GB2312"/>
          <w:sz w:val="32"/>
          <w:szCs w:val="32"/>
          <w:lang w:val="en-US" w:eastAsia="zh-CN"/>
        </w:rPr>
        <w:t>噻虫嗪</w:t>
      </w:r>
      <w:bookmarkStart w:id="0" w:name="_GoBack"/>
      <w:bookmarkEnd w:id="0"/>
      <w:r>
        <w:rPr>
          <w:rFonts w:hint="eastAsia" w:ascii="仿宋_GB2312" w:eastAsia="仿宋_GB2312"/>
          <w:sz w:val="32"/>
          <w:szCs w:val="32"/>
        </w:rPr>
        <w:t>残留量超标的原因，可能是为快速控制虫害，加大用药量或未遵守采摘间隔期规定，致使上市销售的产品中残留量超标。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六、克伦特罗</w:t>
      </w:r>
    </w:p>
    <w:p>
      <w:pPr>
        <w:ind w:firstLine="640" w:firstLineChars="200"/>
        <w:rPr>
          <w:rFonts w:hint="eastAsia" w:ascii="仿宋_GB2312" w:eastAsia="仿宋_GB2312"/>
          <w:sz w:val="32"/>
          <w:szCs w:val="32"/>
        </w:rPr>
      </w:pPr>
      <w:r>
        <w:rPr>
          <w:rFonts w:hint="eastAsia" w:ascii="仿宋_GB2312" w:eastAsia="仿宋_GB2312"/>
          <w:sz w:val="32"/>
          <w:szCs w:val="32"/>
        </w:rPr>
        <w:t>克伦特罗为β-兴奋剂类的药物，由于发现此类物质能够使动物体内的营养成分由脂肪向肌肉转移，表现出营养再分配效应，能够使胴体瘦肉率显著增加，增强饲料报酬率，故曽被当做促生长剂使用在动物饲料中。人体摄入残留有盐酸克伦特罗的畜肉中毒后的症状比较常见的有恶心、头昏、心慌、肌肉震颤、头痛、面部潮红、四肢无力、代谢紊乱、血钾降低等，对心律失常、高血压、青光眼、糖尿病、甲亢等疾病的患者毒性作用则更大。</w:t>
      </w:r>
      <w:r>
        <w:rPr>
          <w:rFonts w:hint="eastAsia" w:ascii="仿宋_GB2312" w:eastAsia="仿宋_GB2312"/>
          <w:sz w:val="32"/>
          <w:szCs w:val="32"/>
          <w:lang w:val="en-US" w:eastAsia="zh-CN"/>
        </w:rPr>
        <w:t>牛肉</w:t>
      </w:r>
      <w:r>
        <w:rPr>
          <w:rFonts w:hint="eastAsia" w:ascii="仿宋_GB2312" w:eastAsia="仿宋_GB2312"/>
          <w:sz w:val="32"/>
          <w:szCs w:val="32"/>
        </w:rPr>
        <w:t>中</w:t>
      </w:r>
      <w:r>
        <w:rPr>
          <w:rFonts w:hint="eastAsia" w:ascii="仿宋_GB2312" w:eastAsia="仿宋_GB2312"/>
          <w:sz w:val="32"/>
          <w:szCs w:val="32"/>
          <w:lang w:val="en-US" w:eastAsia="zh-CN"/>
        </w:rPr>
        <w:t>克伦特罗</w:t>
      </w:r>
      <w:r>
        <w:rPr>
          <w:rFonts w:hint="eastAsia" w:ascii="仿宋_GB2312" w:eastAsia="仿宋_GB2312"/>
          <w:sz w:val="32"/>
          <w:szCs w:val="32"/>
        </w:rPr>
        <w:t>超标的原因，可能是在养殖过程中加快生长速度，</w:t>
      </w:r>
      <w:r>
        <w:rPr>
          <w:rFonts w:hint="eastAsia" w:ascii="仿宋_GB2312" w:eastAsia="仿宋_GB2312"/>
          <w:sz w:val="32"/>
          <w:szCs w:val="32"/>
          <w:lang w:val="en-US" w:eastAsia="zh-CN"/>
        </w:rPr>
        <w:t>增加</w:t>
      </w:r>
      <w:r>
        <w:rPr>
          <w:rFonts w:hint="eastAsia" w:ascii="仿宋_GB2312" w:eastAsia="仿宋_GB2312"/>
          <w:sz w:val="32"/>
          <w:szCs w:val="32"/>
        </w:rPr>
        <w:t>瘦肉</w:t>
      </w:r>
      <w:r>
        <w:rPr>
          <w:rFonts w:hint="eastAsia" w:ascii="仿宋_GB2312" w:eastAsia="仿宋_GB2312"/>
          <w:sz w:val="32"/>
          <w:szCs w:val="32"/>
          <w:lang w:val="en-US" w:eastAsia="zh-CN"/>
        </w:rPr>
        <w:t>量</w:t>
      </w:r>
      <w:r>
        <w:rPr>
          <w:rFonts w:hint="eastAsia" w:ascii="仿宋_GB2312" w:eastAsia="仿宋_GB2312"/>
          <w:sz w:val="32"/>
          <w:szCs w:val="32"/>
        </w:rPr>
        <w:t>，改善胴体品质，致使产品上市销售时的药物残留量超标。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七、恩诺沙星</w:t>
      </w:r>
    </w:p>
    <w:p>
      <w:pPr>
        <w:spacing w:line="594" w:lineRule="exact"/>
        <w:ind w:firstLine="640" w:firstLineChars="200"/>
        <w:rPr>
          <w:rFonts w:hint="eastAsia" w:ascii="仿宋_GB2312" w:eastAsia="仿宋_GB2312"/>
          <w:sz w:val="32"/>
          <w:szCs w:val="32"/>
        </w:rPr>
      </w:pPr>
      <w:r>
        <w:rPr>
          <w:rFonts w:hint="eastAsia" w:ascii="仿宋_GB2312" w:eastAsia="仿宋_GB2312"/>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w:t>
      </w:r>
      <w:r>
        <w:rPr>
          <w:rFonts w:hint="eastAsia" w:ascii="仿宋_GB2312" w:eastAsia="仿宋_GB2312"/>
          <w:sz w:val="32"/>
          <w:szCs w:val="32"/>
          <w:lang w:val="en-US" w:eastAsia="zh-CN"/>
        </w:rPr>
        <w:t>鳊鱼</w:t>
      </w:r>
      <w:r>
        <w:rPr>
          <w:rFonts w:hint="eastAsia" w:ascii="仿宋_GB2312" w:eastAsia="仿宋_GB2312"/>
          <w:sz w:val="32"/>
          <w:szCs w:val="32"/>
        </w:rPr>
        <w:t>中恩诺沙星超标的原因，可能是在养殖过程中为快速控制疫病，违规加大用药量或不遵守休药期规定，致使产品上市销售时的药物残留量超标。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七、啶虫脒</w:t>
      </w:r>
    </w:p>
    <w:p>
      <w:pPr>
        <w:ind w:firstLine="640" w:firstLineChars="200"/>
        <w:rPr>
          <w:rFonts w:hint="eastAsia" w:ascii="仿宋_GB2312" w:eastAsia="仿宋_GB2312"/>
          <w:sz w:val="32"/>
          <w:szCs w:val="32"/>
        </w:rPr>
      </w:pPr>
      <w:r>
        <w:rPr>
          <w:rFonts w:hint="eastAsia" w:ascii="仿宋_GB2312" w:eastAsia="仿宋_GB2312"/>
          <w:sz w:val="32"/>
          <w:szCs w:val="32"/>
        </w:rPr>
        <w:t>啶虫脒属氯化烟碱类化合物，是一种新型杀虫剂。该药剂具有杀虫谱广、活性高、用量少、持效长又速效等特点，具有触杀和胃毒作用，并有卓越的内吸活性。中毒症状为恶心、呕吐、头痛、乏力、心跳过速等。食用食品一般不会导致啶虫脒的急性中毒，但长期食用啶虫脒超标的食品，对人体健康也有一定影响。</w:t>
      </w:r>
      <w:r>
        <w:rPr>
          <w:rFonts w:hint="eastAsia" w:ascii="仿宋_GB2312" w:eastAsia="仿宋_GB2312"/>
          <w:sz w:val="32"/>
          <w:szCs w:val="32"/>
          <w:lang w:val="en-US" w:eastAsia="zh-CN"/>
        </w:rPr>
        <w:t>小青菜</w:t>
      </w:r>
      <w:r>
        <w:rPr>
          <w:rFonts w:hint="eastAsia" w:ascii="仿宋_GB2312" w:eastAsia="仿宋_GB2312"/>
          <w:sz w:val="32"/>
          <w:szCs w:val="32"/>
        </w:rPr>
        <w:t>中</w:t>
      </w:r>
      <w:r>
        <w:rPr>
          <w:rFonts w:hint="eastAsia" w:ascii="仿宋_GB2312" w:eastAsia="仿宋_GB2312"/>
          <w:sz w:val="32"/>
          <w:szCs w:val="32"/>
          <w:lang w:val="en-US" w:eastAsia="zh-CN"/>
        </w:rPr>
        <w:t>啶虫脒</w:t>
      </w:r>
      <w:r>
        <w:rPr>
          <w:rFonts w:hint="eastAsia" w:ascii="仿宋_GB2312" w:eastAsia="仿宋_GB2312"/>
          <w:sz w:val="32"/>
          <w:szCs w:val="32"/>
        </w:rPr>
        <w:t>残留量超标的原因，可能是为快速控制虫害，加大用药量或未遵守采摘间隔期规定，致使上市销售的产品中残留量超标。</w:t>
      </w:r>
    </w:p>
    <w:p>
      <w:pPr>
        <w:spacing w:line="594"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八、氧乐果</w:t>
      </w:r>
    </w:p>
    <w:p>
      <w:pPr>
        <w:ind w:firstLine="640" w:firstLineChars="200"/>
        <w:rPr>
          <w:rFonts w:hint="eastAsia" w:ascii="仿宋_GB2312" w:eastAsia="仿宋_GB2312"/>
          <w:sz w:val="32"/>
          <w:szCs w:val="32"/>
        </w:rPr>
      </w:pPr>
      <w:r>
        <w:rPr>
          <w:rFonts w:hint="eastAsia" w:ascii="仿宋_GB2312" w:eastAsia="仿宋_GB2312"/>
          <w:sz w:val="32"/>
          <w:szCs w:val="32"/>
        </w:rPr>
        <w:t>氧乐果属高毒杀虫剂，本品为高效、高毒、广谱性杀虫、杀螨剂，具有较强的内吸、触杀和胃毒作用。用于防治棉蚜、棉叶蝉、稻飞虱、稻叶蝉、稻蓟马、橘蚜、红蜘蛛、柑橘粉虱、木虱、红蜡蚧等。过量食用氧乐果超标的食品，可能引起头昏、头痛、无力、腹泻呕吐等症状，长期食用会导致肝脏损坏，影响身体健康。</w:t>
      </w:r>
      <w:r>
        <w:rPr>
          <w:rFonts w:hint="eastAsia" w:ascii="仿宋_GB2312" w:eastAsia="仿宋_GB2312"/>
          <w:sz w:val="32"/>
          <w:szCs w:val="32"/>
          <w:lang w:val="en-US" w:eastAsia="zh-CN"/>
        </w:rPr>
        <w:t>本地青菜</w:t>
      </w:r>
      <w:r>
        <w:rPr>
          <w:rFonts w:hint="eastAsia" w:ascii="仿宋_GB2312" w:eastAsia="仿宋_GB2312"/>
          <w:sz w:val="32"/>
          <w:szCs w:val="32"/>
        </w:rPr>
        <w:t>中</w:t>
      </w:r>
      <w:r>
        <w:rPr>
          <w:rFonts w:hint="eastAsia" w:ascii="仿宋_GB2312" w:eastAsia="仿宋_GB2312"/>
          <w:sz w:val="32"/>
          <w:szCs w:val="32"/>
          <w:lang w:val="en-US" w:eastAsia="zh-CN"/>
        </w:rPr>
        <w:t>氧乐果</w:t>
      </w:r>
      <w:r>
        <w:rPr>
          <w:rFonts w:hint="eastAsia" w:ascii="仿宋_GB2312" w:eastAsia="仿宋_GB2312"/>
          <w:sz w:val="32"/>
          <w:szCs w:val="32"/>
        </w:rPr>
        <w:t>残留量超标的原因，可能是为快速控制虫害，加大用药量或未遵守采摘间隔期规定，致使上市销售的产品中残留量超标。</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420" w:firstLineChars="200"/>
        <w:rPr>
          <w:rFonts w:hint="default" w:eastAsia="仿宋_GB2312"/>
          <w:lang w:val="en-US" w:eastAsia="zh-CN"/>
        </w:rPr>
      </w:pPr>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YTcwYjk1YjIxMmM2OTJiZDBmMjRjYzlhOWY0YzMifQ=="/>
  </w:docVars>
  <w:rsids>
    <w:rsidRoot w:val="00000000"/>
    <w:rsid w:val="041D6E3F"/>
    <w:rsid w:val="04A8187F"/>
    <w:rsid w:val="0C5F3F70"/>
    <w:rsid w:val="0D0C5AD8"/>
    <w:rsid w:val="20496A4E"/>
    <w:rsid w:val="367F5952"/>
    <w:rsid w:val="3CBC49C0"/>
    <w:rsid w:val="412E4375"/>
    <w:rsid w:val="4680526F"/>
    <w:rsid w:val="50B32A15"/>
    <w:rsid w:val="609B4806"/>
    <w:rsid w:val="68B91E0A"/>
    <w:rsid w:val="70D1046B"/>
    <w:rsid w:val="76744B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472</Characters>
  <Lines>0</Lines>
  <Paragraphs>0</Paragraphs>
  <TotalTime>1</TotalTime>
  <ScaleCrop>false</ScaleCrop>
  <LinksUpToDate>false</LinksUpToDate>
  <CharactersWithSpaces>472</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2022-11-29T01:37:00Z</dcterms:created>
  <dc:creator>Administrator</dc:creator>
  <cp:lastModifiedBy>叶大神</cp:lastModifiedBy>
  <dcterms:modified xsi:type="dcterms:W3CDTF">2023-12-26T07:35:22Z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780BEE48DBD34F4C9BF262901A2C1AAF_13</vt:lpwstr>
  </property>
</Properties>
</file>